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197" w:val="left" w:leader="none"/>
          <w:tab w:pos="1797" w:val="left" w:leader="none"/>
        </w:tabs>
        <w:spacing w:before="36"/>
        <w:ind w:left="0" w:right="142" w:firstLine="0"/>
        <w:jc w:val="right"/>
        <w:rPr>
          <w:sz w:val="20"/>
        </w:rPr>
      </w:pPr>
      <w:r>
        <w:rPr>
          <w:spacing w:val="-2"/>
          <w:sz w:val="20"/>
        </w:rPr>
        <w:t>令和８</w:t>
      </w:r>
      <w:r>
        <w:rPr>
          <w:spacing w:val="-10"/>
          <w:sz w:val="20"/>
        </w:rPr>
        <w:t>年</w:t>
      </w:r>
      <w:r>
        <w:rPr>
          <w:sz w:val="20"/>
        </w:rPr>
        <w:tab/>
      </w:r>
      <w:r>
        <w:rPr>
          <w:spacing w:val="-10"/>
          <w:sz w:val="20"/>
        </w:rPr>
        <w:t>月</w:t>
      </w:r>
      <w:r>
        <w:rPr>
          <w:sz w:val="20"/>
        </w:rPr>
        <w:tab/>
      </w:r>
      <w:r>
        <w:rPr>
          <w:spacing w:val="-10"/>
          <w:sz w:val="20"/>
        </w:rPr>
        <w:t>日</w:t>
      </w:r>
    </w:p>
    <w:p>
      <w:pPr>
        <w:tabs>
          <w:tab w:pos="4113" w:val="left" w:leader="none"/>
        </w:tabs>
        <w:spacing w:line="340" w:lineRule="auto" w:before="36"/>
        <w:ind w:left="3566" w:right="2376" w:hanging="1191"/>
        <w:jc w:val="left"/>
        <w:rPr>
          <w:rFonts w:ascii="BIZ UDPゴシック" w:eastAsia="BIZ UDPゴシック"/>
          <w:b/>
          <w:sz w:val="28"/>
        </w:rPr>
      </w:pPr>
      <w:r>
        <w:rPr>
          <w:rFonts w:ascii="BIZ UDPゴシック" w:eastAsia="BIZ UDPゴシック"/>
          <w:b/>
          <w:spacing w:val="38"/>
          <w:sz w:val="28"/>
        </w:rPr>
        <w:t>令和</w:t>
      </w:r>
      <w:r>
        <w:rPr>
          <w:rFonts w:ascii="BIZ UDPゴシック" w:eastAsia="BIZ UDPゴシック"/>
          <w:b/>
          <w:sz w:val="28"/>
        </w:rPr>
        <w:t>９</w:t>
      </w:r>
      <w:r>
        <w:rPr>
          <w:rFonts w:ascii="BIZ UDPゴシック" w:eastAsia="BIZ UDPゴシック"/>
          <w:b/>
          <w:spacing w:val="-11"/>
          <w:sz w:val="28"/>
        </w:rPr>
        <w:t> </w:t>
      </w:r>
      <w:r>
        <w:rPr>
          <w:rFonts w:ascii="BIZ UDPゴシック" w:eastAsia="BIZ UDPゴシック"/>
          <w:b/>
          <w:spacing w:val="40"/>
          <w:sz w:val="28"/>
        </w:rPr>
        <w:t>年</w:t>
      </w:r>
      <w:r>
        <w:rPr>
          <w:rFonts w:ascii="BIZ UDPゴシック" w:eastAsia="BIZ UDPゴシック"/>
          <w:b/>
          <w:sz w:val="28"/>
        </w:rPr>
        <w:t>度</w:t>
        <w:tab/>
      </w:r>
      <w:r>
        <w:rPr>
          <w:rFonts w:ascii="BIZ UDPゴシック" w:eastAsia="BIZ UDPゴシック"/>
          <w:b/>
          <w:spacing w:val="38"/>
          <w:sz w:val="28"/>
        </w:rPr>
        <w:t>信</w:t>
      </w:r>
      <w:r>
        <w:rPr>
          <w:rFonts w:ascii="BIZ UDPゴシック" w:eastAsia="BIZ UDPゴシック"/>
          <w:b/>
          <w:spacing w:val="40"/>
          <w:sz w:val="28"/>
        </w:rPr>
        <w:t>濃</w:t>
      </w:r>
      <w:r>
        <w:rPr>
          <w:rFonts w:ascii="BIZ UDPゴシック" w:eastAsia="BIZ UDPゴシック"/>
          <w:b/>
          <w:spacing w:val="38"/>
          <w:sz w:val="28"/>
        </w:rPr>
        <w:t>教育</w:t>
      </w:r>
      <w:r>
        <w:rPr>
          <w:rFonts w:ascii="BIZ UDPゴシック" w:eastAsia="BIZ UDPゴシック"/>
          <w:b/>
          <w:sz w:val="28"/>
        </w:rPr>
        <w:t>会</w:t>
      </w:r>
      <w:r>
        <w:rPr>
          <w:rFonts w:ascii="BIZ UDPゴシック" w:eastAsia="BIZ UDPゴシック"/>
          <w:b/>
          <w:spacing w:val="80"/>
          <w:sz w:val="28"/>
        </w:rPr>
        <w:t> </w:t>
      </w:r>
      <w:r>
        <w:rPr>
          <w:rFonts w:ascii="BIZ UDPゴシック" w:eastAsia="BIZ UDPゴシック"/>
          <w:b/>
          <w:spacing w:val="38"/>
          <w:sz w:val="28"/>
        </w:rPr>
        <w:t>学</w:t>
      </w:r>
      <w:r>
        <w:rPr>
          <w:rFonts w:ascii="BIZ UDPゴシック" w:eastAsia="BIZ UDPゴシック"/>
          <w:b/>
          <w:spacing w:val="21"/>
          <w:sz w:val="28"/>
        </w:rPr>
        <w:t>び</w:t>
      </w:r>
      <w:r>
        <w:rPr>
          <w:rFonts w:ascii="BIZ UDPゴシック" w:eastAsia="BIZ UDPゴシック"/>
          <w:b/>
          <w:spacing w:val="38"/>
          <w:sz w:val="28"/>
        </w:rPr>
        <w:t>創</w:t>
      </w:r>
      <w:r>
        <w:rPr>
          <w:rFonts w:ascii="BIZ UDPゴシック" w:eastAsia="BIZ UDPゴシック"/>
          <w:b/>
          <w:spacing w:val="40"/>
          <w:sz w:val="28"/>
        </w:rPr>
        <w:t>造</w:t>
      </w:r>
      <w:r>
        <w:rPr>
          <w:rFonts w:ascii="BIZ UDPゴシック" w:eastAsia="BIZ UDPゴシック"/>
          <w:b/>
          <w:spacing w:val="38"/>
          <w:sz w:val="28"/>
        </w:rPr>
        <w:t>研究</w:t>
      </w:r>
      <w:r>
        <w:rPr>
          <w:rFonts w:ascii="BIZ UDPゴシック" w:eastAsia="BIZ UDPゴシック"/>
          <w:b/>
          <w:spacing w:val="-67"/>
          <w:sz w:val="28"/>
        </w:rPr>
        <w:t>会</w:t>
      </w:r>
      <w:r>
        <w:rPr>
          <w:rFonts w:ascii="BIZ UDPゴシック" w:eastAsia="BIZ UDPゴシック"/>
          <w:b/>
          <w:spacing w:val="36"/>
          <w:sz w:val="28"/>
        </w:rPr>
        <w:t>研究者</w:t>
      </w:r>
      <w:r>
        <w:rPr>
          <w:rFonts w:ascii="BIZ UDPゴシック" w:eastAsia="BIZ UDPゴシック"/>
          <w:b/>
          <w:spacing w:val="20"/>
          <w:sz w:val="28"/>
        </w:rPr>
        <w:t>･</w:t>
      </w:r>
      <w:r>
        <w:rPr>
          <w:rFonts w:ascii="BIZ UDPゴシック" w:eastAsia="BIZ UDPゴシック"/>
          <w:b/>
          <w:spacing w:val="36"/>
          <w:sz w:val="28"/>
        </w:rPr>
        <w:t>研究校応募用紙</w:t>
      </w:r>
    </w:p>
    <w:p>
      <w:pPr>
        <w:tabs>
          <w:tab w:pos="5747" w:val="left" w:leader="none"/>
          <w:tab w:pos="7946" w:val="left" w:leader="none"/>
          <w:tab w:pos="8947" w:val="left" w:leader="none"/>
        </w:tabs>
        <w:spacing w:before="40"/>
        <w:ind w:left="1488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4099559</wp:posOffset>
                </wp:positionH>
                <wp:positionV relativeFrom="paragraph">
                  <wp:posOffset>207416</wp:posOffset>
                </wp:positionV>
                <wp:extent cx="381000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8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" h="6350">
                              <a:moveTo>
                                <a:pt x="381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81000" y="6096"/>
                              </a:lnTo>
                              <a:lnTo>
                                <a:pt x="381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799988pt;margin-top:16.332001pt;width:30pt;height:.48pt;mso-position-horizontal-relative:page;mso-position-vertical-relative:paragraph;z-index:-1579008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4861559</wp:posOffset>
                </wp:positionH>
                <wp:positionV relativeFrom="paragraph">
                  <wp:posOffset>207416</wp:posOffset>
                </wp:positionV>
                <wp:extent cx="889000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89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 h="6350">
                              <a:moveTo>
                                <a:pt x="8885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888504" y="6096"/>
                              </a:lnTo>
                              <a:lnTo>
                                <a:pt x="888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2.799988pt;margin-top:16.332001pt;width:69.961pt;height:.48pt;mso-position-horizontal-relative:page;mso-position-vertical-relative:paragraph;z-index:-15789568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6131052</wp:posOffset>
                </wp:positionH>
                <wp:positionV relativeFrom="paragraph">
                  <wp:posOffset>207416</wp:posOffset>
                </wp:positionV>
                <wp:extent cx="890269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9026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0269" h="6350">
                              <a:moveTo>
                                <a:pt x="8900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890016" y="6096"/>
                              </a:lnTo>
                              <a:lnTo>
                                <a:pt x="890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2.76001pt;margin-top:16.332001pt;width:70.08pt;height:.48pt;mso-position-horizontal-relative:page;mso-position-vertical-relative:paragraph;z-index:-15789056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sz w:val="20"/>
        </w:rPr>
        <w:t>信濃教育会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学び創造研究会研究調査委</w:t>
      </w:r>
      <w:r>
        <w:rPr>
          <w:spacing w:val="-10"/>
          <w:sz w:val="20"/>
        </w:rPr>
        <w:t>員</w:t>
      </w:r>
      <w:r>
        <w:rPr>
          <w:sz w:val="20"/>
        </w:rPr>
        <w:tab/>
      </w:r>
      <w:r>
        <w:rPr>
          <w:spacing w:val="-2"/>
          <w:sz w:val="20"/>
        </w:rPr>
        <w:t>○○○教育</w:t>
      </w:r>
      <w:r>
        <w:rPr>
          <w:spacing w:val="-10"/>
          <w:sz w:val="20"/>
        </w:rPr>
        <w:t>会</w:t>
      </w:r>
      <w:r>
        <w:rPr>
          <w:sz w:val="20"/>
        </w:rPr>
        <w:tab/>
        <w:t>学</w:t>
      </w:r>
      <w:r>
        <w:rPr>
          <w:spacing w:val="-10"/>
          <w:sz w:val="20"/>
        </w:rPr>
        <w:t>校</w:t>
      </w:r>
      <w:r>
        <w:rPr>
          <w:sz w:val="20"/>
        </w:rPr>
        <w:tab/>
      </w:r>
      <w:r>
        <w:rPr>
          <w:spacing w:val="-2"/>
          <w:sz w:val="20"/>
        </w:rPr>
        <w:t>○○○○○○</w:t>
      </w:r>
      <w:r>
        <w:rPr>
          <w:spacing w:val="-10"/>
          <w:sz w:val="20"/>
        </w:rPr>
        <w:t>宛</w:t>
      </w:r>
    </w:p>
    <w:tbl>
      <w:tblPr>
        <w:tblW w:w="0" w:type="auto"/>
        <w:jc w:val="left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1522"/>
        <w:gridCol w:w="2849"/>
        <w:gridCol w:w="2972"/>
      </w:tblGrid>
      <w:tr>
        <w:trPr>
          <w:trHeight w:val="741" w:hRule="atLeast"/>
        </w:trPr>
        <w:tc>
          <w:tcPr>
            <w:tcW w:w="10103" w:type="dxa"/>
            <w:gridSpan w:val="4"/>
          </w:tcPr>
          <w:p>
            <w:pPr>
              <w:pStyle w:val="TableParagraph"/>
              <w:spacing w:before="90"/>
              <w:ind w:left="652"/>
              <w:rPr>
                <w:b/>
                <w:sz w:val="20"/>
              </w:rPr>
            </w:pPr>
            <w:r>
              <w:rPr>
                <w:spacing w:val="70"/>
                <w:sz w:val="32"/>
              </w:rPr>
              <w:t>□ </w:t>
            </w:r>
            <w:r>
              <w:rPr>
                <w:b/>
                <w:sz w:val="24"/>
                <w:u w:val="single"/>
              </w:rPr>
              <w:t>研究者</w:t>
            </w:r>
            <w:r>
              <w:rPr>
                <w:b/>
                <w:sz w:val="24"/>
                <w:u w:val="none"/>
              </w:rPr>
              <w:t>、グループ・学校は</w:t>
            </w:r>
            <w:r>
              <w:rPr>
                <w:b/>
                <w:sz w:val="24"/>
                <w:u w:val="single"/>
              </w:rPr>
              <w:t>代表者</w:t>
            </w:r>
            <w:r>
              <w:rPr>
                <w:b/>
                <w:sz w:val="24"/>
                <w:u w:val="none"/>
              </w:rPr>
              <w:t>が信濃教育会会員である。</w:t>
            </w:r>
            <w:r>
              <w:rPr>
                <w:b/>
                <w:sz w:val="20"/>
                <w:u w:val="none"/>
              </w:rPr>
              <w:t>（</w:t>
            </w:r>
            <w:r>
              <w:rPr>
                <w:rFonts w:ascii="ＭＳ 明朝" w:hAnsi="ＭＳ 明朝" w:eastAsia="ＭＳ 明朝"/>
                <w:b/>
                <w:sz w:val="20"/>
                <w:u w:val="none"/>
              </w:rPr>
              <w:t>✔</w:t>
            </w:r>
            <w:r>
              <w:rPr>
                <w:b/>
                <w:sz w:val="20"/>
                <w:u w:val="none"/>
              </w:rPr>
              <w:t>をつけてください。</w:t>
            </w:r>
            <w:r>
              <w:rPr>
                <w:b/>
                <w:spacing w:val="-104"/>
                <w:sz w:val="20"/>
                <w:u w:val="none"/>
              </w:rPr>
              <w:t>）</w:t>
            </w:r>
          </w:p>
        </w:tc>
      </w:tr>
      <w:tr>
        <w:trPr>
          <w:trHeight w:val="769" w:hRule="atLeast"/>
        </w:trPr>
        <w:tc>
          <w:tcPr>
            <w:tcW w:w="2760" w:type="dxa"/>
            <w:shd w:val="clear" w:color="auto" w:fill="D1EDF8"/>
          </w:tcPr>
          <w:p>
            <w:pPr>
              <w:pStyle w:val="TableParagraph"/>
              <w:spacing w:before="144"/>
              <w:ind w:left="107"/>
              <w:rPr>
                <w:rFonts w:ascii="メイリオ" w:eastAsia="メイリオ"/>
                <w:b/>
                <w:sz w:val="21"/>
              </w:rPr>
            </w:pPr>
            <w:r>
              <w:rPr>
                <w:rFonts w:ascii="メイリオ" w:eastAsia="メイリオ"/>
                <w:b/>
                <w:spacing w:val="29"/>
                <w:sz w:val="21"/>
              </w:rPr>
              <w:t>応募区分</w:t>
            </w:r>
          </w:p>
        </w:tc>
        <w:tc>
          <w:tcPr>
            <w:tcW w:w="1522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8"/>
              <w:ind w:left="4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〔個人・グループ型〕</w:t>
            </w:r>
          </w:p>
        </w:tc>
        <w:tc>
          <w:tcPr>
            <w:tcW w:w="2972" w:type="dxa"/>
            <w:tcBorders>
              <w:left w:val="nil"/>
            </w:tcBorders>
          </w:tcPr>
          <w:p>
            <w:pPr>
              <w:pStyle w:val="TableParagraph"/>
              <w:spacing w:before="148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〔学校型〕</w:t>
            </w:r>
          </w:p>
        </w:tc>
      </w:tr>
      <w:tr>
        <w:trPr>
          <w:trHeight w:val="1082" w:hRule="atLeast"/>
        </w:trPr>
        <w:tc>
          <w:tcPr>
            <w:tcW w:w="2760" w:type="dxa"/>
            <w:vMerge w:val="restart"/>
            <w:shd w:val="clear" w:color="auto" w:fill="D1EDF8"/>
          </w:tcPr>
          <w:p>
            <w:pPr>
              <w:pStyle w:val="TableParagraph"/>
              <w:spacing w:before="334"/>
              <w:rPr>
                <w:rFonts w:ascii="メイリオ"/>
                <w:sz w:val="21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研究者・グループ・研究校</w:t>
            </w:r>
          </w:p>
        </w:tc>
        <w:tc>
          <w:tcPr>
            <w:tcW w:w="7343" w:type="dxa"/>
            <w:gridSpan w:val="3"/>
          </w:tcPr>
          <w:p>
            <w:pPr>
              <w:pStyle w:val="TableParagraph"/>
              <w:rPr>
                <w:rFonts w:ascii="メイリオ"/>
                <w:sz w:val="18"/>
              </w:rPr>
            </w:pPr>
          </w:p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color w:val="808080"/>
                <w:spacing w:val="-2"/>
                <w:sz w:val="18"/>
              </w:rPr>
              <w:t>研究者氏名（所属校）</w:t>
            </w:r>
            <w:r>
              <w:rPr>
                <w:color w:val="808080"/>
                <w:spacing w:val="-3"/>
                <w:sz w:val="18"/>
              </w:rPr>
              <w:t>・グループ名・研究校名</w:t>
            </w:r>
          </w:p>
        </w:tc>
      </w:tr>
      <w:tr>
        <w:trPr>
          <w:trHeight w:val="825" w:hRule="atLeast"/>
        </w:trPr>
        <w:tc>
          <w:tcPr>
            <w:tcW w:w="2760" w:type="dxa"/>
            <w:vMerge/>
            <w:tcBorders>
              <w:top w:val="nil"/>
            </w:tcBorders>
            <w:shd w:val="clear" w:color="auto" w:fill="D1EDF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43" w:type="dxa"/>
            <w:gridSpan w:val="3"/>
          </w:tcPr>
          <w:p>
            <w:pPr>
              <w:pStyle w:val="TableParagraph"/>
              <w:spacing w:before="224"/>
              <w:ind w:left="105"/>
              <w:rPr>
                <w:sz w:val="18"/>
              </w:rPr>
            </w:pPr>
            <w:r>
              <w:rPr>
                <w:color w:val="808080"/>
                <w:spacing w:val="-3"/>
                <w:sz w:val="18"/>
              </w:rPr>
              <w:t>グループ型、学校型の研究責任者氏名</w:t>
            </w:r>
          </w:p>
        </w:tc>
      </w:tr>
      <w:tr>
        <w:trPr>
          <w:trHeight w:val="866" w:hRule="atLeast"/>
        </w:trPr>
        <w:tc>
          <w:tcPr>
            <w:tcW w:w="2760" w:type="dxa"/>
            <w:shd w:val="clear" w:color="auto" w:fill="D1EDF8"/>
          </w:tcPr>
          <w:p>
            <w:pPr>
              <w:pStyle w:val="TableParagraph"/>
              <w:spacing w:before="219"/>
              <w:ind w:left="10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研究テーマ</w:t>
            </w:r>
          </w:p>
        </w:tc>
        <w:tc>
          <w:tcPr>
            <w:tcW w:w="7343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9" w:hRule="atLeast"/>
        </w:trPr>
        <w:tc>
          <w:tcPr>
            <w:tcW w:w="2760" w:type="dxa"/>
            <w:shd w:val="clear" w:color="auto" w:fill="D1EDF8"/>
          </w:tcPr>
          <w:p>
            <w:pPr>
              <w:pStyle w:val="TableParagraph"/>
              <w:spacing w:before="111"/>
              <w:ind w:left="107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希望する共同研究者</w:t>
            </w:r>
          </w:p>
        </w:tc>
        <w:tc>
          <w:tcPr>
            <w:tcW w:w="7343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30" w:hRule="atLeast"/>
        </w:trPr>
        <w:tc>
          <w:tcPr>
            <w:tcW w:w="2760" w:type="dxa"/>
            <w:shd w:val="clear" w:color="auto" w:fill="D1EDF8"/>
          </w:tcPr>
          <w:p>
            <w:pPr>
              <w:pStyle w:val="TableParagraph"/>
              <w:spacing w:before="101"/>
              <w:ind w:left="10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連絡先（会場となる学校</w:t>
            </w:r>
            <w:r>
              <w:rPr>
                <w:b/>
                <w:spacing w:val="-10"/>
                <w:sz w:val="21"/>
              </w:rPr>
              <w:t>）</w:t>
            </w:r>
          </w:p>
        </w:tc>
        <w:tc>
          <w:tcPr>
            <w:tcW w:w="1522" w:type="dxa"/>
            <w:tcBorders>
              <w:right w:val="nil"/>
            </w:tcBorders>
          </w:tcPr>
          <w:p>
            <w:pPr>
              <w:pStyle w:val="TableParagraph"/>
              <w:spacing w:before="109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学校長氏名</w:t>
            </w:r>
          </w:p>
        </w:tc>
        <w:tc>
          <w:tcPr>
            <w:tcW w:w="284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9"/>
              <w:ind w:right="6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教頭氏名</w:t>
            </w:r>
          </w:p>
        </w:tc>
        <w:tc>
          <w:tcPr>
            <w:tcW w:w="297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40" w:hRule="atLeast"/>
        </w:trPr>
        <w:tc>
          <w:tcPr>
            <w:tcW w:w="2760" w:type="dxa"/>
            <w:shd w:val="clear" w:color="auto" w:fill="D1EDF8"/>
          </w:tcPr>
          <w:p>
            <w:pPr>
              <w:pStyle w:val="TableParagraph"/>
              <w:spacing w:before="106"/>
              <w:ind w:left="107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※上記会場校長の承諾</w:t>
            </w:r>
          </w:p>
        </w:tc>
        <w:tc>
          <w:tcPr>
            <w:tcW w:w="7343" w:type="dxa"/>
            <w:gridSpan w:val="3"/>
          </w:tcPr>
          <w:p>
            <w:pPr>
              <w:pStyle w:val="TableParagraph"/>
              <w:spacing w:before="101"/>
              <w:ind w:left="369"/>
              <w:rPr>
                <w:b/>
                <w:sz w:val="22"/>
              </w:rPr>
            </w:pPr>
            <w:r>
              <w:rPr>
                <w:b/>
                <w:sz w:val="22"/>
              </w:rPr>
              <w:t>□</w:t>
            </w:r>
            <w:r>
              <w:rPr>
                <w:b/>
                <w:spacing w:val="47"/>
                <w:w w:val="150"/>
                <w:sz w:val="22"/>
              </w:rPr>
              <w:t> </w:t>
            </w:r>
            <w:r>
              <w:rPr>
                <w:b/>
                <w:sz w:val="22"/>
              </w:rPr>
              <w:t>済（</w:t>
            </w:r>
            <w:r>
              <w:rPr>
                <w:rFonts w:ascii="Segoe UI Symbol" w:hAnsi="Segoe UI Symbol" w:eastAsia="Segoe UI Symbol"/>
                <w:b/>
                <w:sz w:val="22"/>
              </w:rPr>
              <w:t>☑</w:t>
            </w:r>
            <w:r>
              <w:rPr>
                <w:b/>
                <w:sz w:val="22"/>
              </w:rPr>
              <w:t>をしてください</w:t>
            </w:r>
            <w:r>
              <w:rPr>
                <w:b/>
                <w:spacing w:val="-10"/>
                <w:sz w:val="22"/>
              </w:rPr>
              <w:t>）</w:t>
            </w:r>
          </w:p>
        </w:tc>
      </w:tr>
    </w:tbl>
    <w:p>
      <w:pPr>
        <w:pStyle w:val="Heading1"/>
      </w:pPr>
      <w:r>
        <w:rPr>
          <w:rFonts w:ascii="Cambria Math" w:hAnsi="Cambria Math" w:eastAsia="Cambria Math"/>
        </w:rPr>
        <w:t>▮</w:t>
      </w:r>
      <w:r>
        <w:rPr>
          <w:spacing w:val="-1"/>
        </w:rPr>
        <w:t>推薦の場合には研究調査委員が記入する</w:t>
      </w:r>
    </w:p>
    <w:p>
      <w:pPr>
        <w:pStyle w:val="BodyText"/>
        <w:spacing w:before="59"/>
        <w:rPr>
          <w:rFonts w:ascii="BIZ UDPゴシック"/>
          <w:b/>
          <w:sz w:val="20"/>
        </w:rPr>
      </w:pPr>
    </w:p>
    <w:tbl>
      <w:tblPr>
        <w:tblW w:w="0" w:type="auto"/>
        <w:jc w:val="left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8"/>
        <w:gridCol w:w="7344"/>
      </w:tblGrid>
      <w:tr>
        <w:trPr>
          <w:trHeight w:val="626" w:hRule="atLeast"/>
        </w:trPr>
        <w:tc>
          <w:tcPr>
            <w:tcW w:w="2758" w:type="dxa"/>
            <w:shd w:val="clear" w:color="auto" w:fill="DFEBEB"/>
          </w:tcPr>
          <w:p>
            <w:pPr>
              <w:pStyle w:val="TableParagraph"/>
              <w:spacing w:before="101"/>
              <w:ind w:left="10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推薦教育会</w:t>
            </w:r>
          </w:p>
        </w:tc>
        <w:tc>
          <w:tcPr>
            <w:tcW w:w="73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96" w:hRule="atLeast"/>
        </w:trPr>
        <w:tc>
          <w:tcPr>
            <w:tcW w:w="2758" w:type="dxa"/>
            <w:shd w:val="clear" w:color="auto" w:fill="DFEBEB"/>
          </w:tcPr>
          <w:p>
            <w:pPr>
              <w:pStyle w:val="TableParagraph"/>
              <w:rPr>
                <w:b/>
                <w:sz w:val="21"/>
              </w:rPr>
            </w:pPr>
          </w:p>
          <w:p>
            <w:pPr>
              <w:pStyle w:val="TableParagraph"/>
              <w:rPr>
                <w:b/>
                <w:sz w:val="21"/>
              </w:rPr>
            </w:pPr>
          </w:p>
          <w:p>
            <w:pPr>
              <w:pStyle w:val="TableParagraph"/>
              <w:rPr>
                <w:b/>
                <w:sz w:val="21"/>
              </w:rPr>
            </w:pPr>
          </w:p>
          <w:p>
            <w:pPr>
              <w:pStyle w:val="TableParagraph"/>
              <w:rPr>
                <w:b/>
                <w:sz w:val="21"/>
              </w:rPr>
            </w:pPr>
          </w:p>
          <w:p>
            <w:pPr>
              <w:pStyle w:val="TableParagraph"/>
              <w:spacing w:before="20"/>
              <w:rPr>
                <w:b/>
                <w:sz w:val="21"/>
              </w:rPr>
            </w:pPr>
          </w:p>
          <w:p>
            <w:pPr>
              <w:pStyle w:val="TableParagraph"/>
              <w:ind w:left="10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推薦理由</w:t>
            </w:r>
          </w:p>
        </w:tc>
        <w:tc>
          <w:tcPr>
            <w:tcW w:w="734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170" w:lineRule="auto" w:before="154"/>
        <w:ind w:left="144" w:right="422"/>
      </w:pPr>
      <w:r>
        <w:rPr>
          <w:spacing w:val="-2"/>
        </w:rPr>
        <w:t>［個人情報の利用目的について］本申込書に記載される個人情報は『公益社団法人信濃教育会個人情報管理規程・個人情報保護に関する方針』に基づき、信濃教育会学び創造研究会の運営のために使用するものであり、その他での使用は一切ありません。</w:t>
      </w: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504444</wp:posOffset>
                </wp:positionH>
                <wp:positionV relativeFrom="paragraph">
                  <wp:posOffset>171049</wp:posOffset>
                </wp:positionV>
                <wp:extent cx="6532245" cy="42418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532245" cy="424180"/>
                        </a:xfrm>
                        <a:prstGeom prst="rect">
                          <a:avLst/>
                        </a:prstGeom>
                        <a:solidFill>
                          <a:srgbClr val="1CACE3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6578" w:val="left" w:leader="none"/>
                              </w:tabs>
                              <w:spacing w:before="120"/>
                              <w:ind w:left="88" w:right="0" w:firstLine="0"/>
                              <w:jc w:val="left"/>
                              <w:rPr>
                                <w:color w:val="000000"/>
                                <w:sz w:val="28"/>
                              </w:rPr>
                            </w:pPr>
                            <w:bookmarkStart w:name="令和８年度学び創造研究会研究調査委員（別紙1）に提出　　応募締切り１１月３０日" w:id="1"/>
                            <w:bookmarkEnd w:id="1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FFFFFF"/>
                                <w:spacing w:val="29"/>
                                <w:sz w:val="20"/>
                              </w:rPr>
                              <w:t>令和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８</w:t>
                            </w:r>
                            <w:r>
                              <w:rPr>
                                <w:color w:val="FFFFFF"/>
                                <w:spacing w:val="-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29"/>
                                <w:sz w:val="20"/>
                              </w:rPr>
                              <w:t>年度学び創</w:t>
                            </w:r>
                            <w:r>
                              <w:rPr>
                                <w:color w:val="FFFFFF"/>
                                <w:spacing w:val="28"/>
                                <w:sz w:val="20"/>
                              </w:rPr>
                              <w:t>造</w:t>
                            </w:r>
                            <w:r>
                              <w:rPr>
                                <w:color w:val="FFFFFF"/>
                                <w:spacing w:val="29"/>
                                <w:sz w:val="20"/>
                              </w:rPr>
                              <w:t>研究会</w:t>
                            </w:r>
                            <w:r>
                              <w:rPr>
                                <w:color w:val="FFFFFF"/>
                                <w:spacing w:val="28"/>
                                <w:sz w:val="20"/>
                              </w:rPr>
                              <w:t>研</w:t>
                            </w:r>
                            <w:r>
                              <w:rPr>
                                <w:color w:val="FFFFFF"/>
                                <w:spacing w:val="29"/>
                                <w:sz w:val="20"/>
                              </w:rPr>
                              <w:t>究調査委員</w:t>
                            </w:r>
                            <w:r>
                              <w:rPr>
                                <w:color w:val="FFFFFF"/>
                                <w:spacing w:val="28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color w:val="FFFFFF"/>
                                <w:spacing w:val="29"/>
                                <w:sz w:val="20"/>
                              </w:rPr>
                              <w:t>別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紙</w:t>
                            </w:r>
                            <w:r>
                              <w:rPr>
                                <w:color w:val="FFFFFF"/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w Cen MT" w:eastAsia="Tw Cen MT"/>
                                <w:color w:val="FFFFFF"/>
                                <w:sz w:val="20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color w:val="FFFFFF"/>
                                <w:spacing w:val="-3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29"/>
                                <w:sz w:val="20"/>
                              </w:rPr>
                              <w:t>に</w:t>
                            </w:r>
                            <w:r>
                              <w:rPr>
                                <w:color w:val="FFFFFF"/>
                                <w:spacing w:val="28"/>
                                <w:sz w:val="20"/>
                              </w:rPr>
                              <w:t>提</w:t>
                            </w:r>
                            <w:r>
                              <w:rPr>
                                <w:color w:val="FFFFFF"/>
                                <w:spacing w:val="-10"/>
                                <w:sz w:val="20"/>
                              </w:rPr>
                              <w:t>出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pacing w:val="31"/>
                                <w:sz w:val="28"/>
                              </w:rPr>
                              <w:t>応</w:t>
                            </w:r>
                            <w:r>
                              <w:rPr>
                                <w:color w:val="FFFFFF"/>
                                <w:spacing w:val="28"/>
                                <w:sz w:val="28"/>
                              </w:rPr>
                              <w:t>募締切り１１</w:t>
                            </w:r>
                            <w:r>
                              <w:rPr>
                                <w:color w:val="FFFFFF"/>
                                <w:spacing w:val="31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color w:val="FFFFFF"/>
                                <w:spacing w:val="28"/>
                                <w:sz w:val="28"/>
                              </w:rPr>
                              <w:t>３０</w:t>
                            </w:r>
                            <w:r>
                              <w:rPr>
                                <w:color w:val="FFFFFF"/>
                                <w:spacing w:val="-10"/>
                                <w:sz w:val="28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9.720001pt;margin-top:13.4685pt;width:514.35pt;height:33.4pt;mso-position-horizontal-relative:page;mso-position-vertical-relative:paragraph;z-index:-15728640;mso-wrap-distance-left:0;mso-wrap-distance-right:0" type="#_x0000_t202" id="docshape4" filled="true" fillcolor="#1cace3" stroked="false">
                <v:textbox inset="0,0,0,0">
                  <w:txbxContent>
                    <w:p>
                      <w:pPr>
                        <w:tabs>
                          <w:tab w:pos="6578" w:val="left" w:leader="none"/>
                        </w:tabs>
                        <w:spacing w:before="120"/>
                        <w:ind w:left="88" w:right="0" w:firstLine="0"/>
                        <w:jc w:val="left"/>
                        <w:rPr>
                          <w:color w:val="000000"/>
                          <w:sz w:val="28"/>
                        </w:rPr>
                      </w:pPr>
                      <w:bookmarkStart w:name="令和８年度学び創造研究会研究調査委員（別紙1）に提出　　応募締切り１１月３０日" w:id="2"/>
                      <w:bookmarkEnd w:id="2"/>
                      <w:r>
                        <w:rPr>
                          <w:color w:val="000000"/>
                        </w:rPr>
                      </w:r>
                      <w:r>
                        <w:rPr>
                          <w:color w:val="FFFFFF"/>
                          <w:spacing w:val="29"/>
                          <w:sz w:val="20"/>
                        </w:rPr>
                        <w:t>令和</w:t>
                      </w:r>
                      <w:r>
                        <w:rPr>
                          <w:color w:val="FFFFFF"/>
                          <w:sz w:val="20"/>
                        </w:rPr>
                        <w:t>８</w:t>
                      </w:r>
                      <w:r>
                        <w:rPr>
                          <w:color w:val="FFFFFF"/>
                          <w:spacing w:val="-40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pacing w:val="29"/>
                          <w:sz w:val="20"/>
                        </w:rPr>
                        <w:t>年度学び創</w:t>
                      </w:r>
                      <w:r>
                        <w:rPr>
                          <w:color w:val="FFFFFF"/>
                          <w:spacing w:val="28"/>
                          <w:sz w:val="20"/>
                        </w:rPr>
                        <w:t>造</w:t>
                      </w:r>
                      <w:r>
                        <w:rPr>
                          <w:color w:val="FFFFFF"/>
                          <w:spacing w:val="29"/>
                          <w:sz w:val="20"/>
                        </w:rPr>
                        <w:t>研究会</w:t>
                      </w:r>
                      <w:r>
                        <w:rPr>
                          <w:color w:val="FFFFFF"/>
                          <w:spacing w:val="28"/>
                          <w:sz w:val="20"/>
                        </w:rPr>
                        <w:t>研</w:t>
                      </w:r>
                      <w:r>
                        <w:rPr>
                          <w:color w:val="FFFFFF"/>
                          <w:spacing w:val="29"/>
                          <w:sz w:val="20"/>
                        </w:rPr>
                        <w:t>究調査委員</w:t>
                      </w:r>
                      <w:r>
                        <w:rPr>
                          <w:color w:val="FFFFFF"/>
                          <w:spacing w:val="28"/>
                          <w:sz w:val="20"/>
                        </w:rPr>
                        <w:t>（</w:t>
                      </w:r>
                      <w:r>
                        <w:rPr>
                          <w:color w:val="FFFFFF"/>
                          <w:spacing w:val="29"/>
                          <w:sz w:val="20"/>
                        </w:rPr>
                        <w:t>別</w:t>
                      </w:r>
                      <w:r>
                        <w:rPr>
                          <w:color w:val="FFFFFF"/>
                          <w:sz w:val="20"/>
                        </w:rPr>
                        <w:t>紙</w:t>
                      </w:r>
                      <w:r>
                        <w:rPr>
                          <w:color w:val="FFFFFF"/>
                          <w:spacing w:val="18"/>
                          <w:sz w:val="20"/>
                        </w:rPr>
                        <w:t> </w:t>
                      </w:r>
                      <w:r>
                        <w:rPr>
                          <w:rFonts w:ascii="Tw Cen MT" w:eastAsia="Tw Cen MT"/>
                          <w:color w:val="FFFFFF"/>
                          <w:sz w:val="20"/>
                        </w:rPr>
                        <w:t>1</w:t>
                      </w:r>
                      <w:r>
                        <w:rPr>
                          <w:color w:val="FFFFFF"/>
                          <w:sz w:val="20"/>
                        </w:rPr>
                        <w:t>）</w:t>
                      </w:r>
                      <w:r>
                        <w:rPr>
                          <w:color w:val="FFFFFF"/>
                          <w:spacing w:val="-37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pacing w:val="29"/>
                          <w:sz w:val="20"/>
                        </w:rPr>
                        <w:t>に</w:t>
                      </w:r>
                      <w:r>
                        <w:rPr>
                          <w:color w:val="FFFFFF"/>
                          <w:spacing w:val="28"/>
                          <w:sz w:val="20"/>
                        </w:rPr>
                        <w:t>提</w:t>
                      </w:r>
                      <w:r>
                        <w:rPr>
                          <w:color w:val="FFFFFF"/>
                          <w:spacing w:val="-10"/>
                          <w:sz w:val="20"/>
                        </w:rPr>
                        <w:t>出</w:t>
                      </w:r>
                      <w:r>
                        <w:rPr>
                          <w:color w:val="FFFFFF"/>
                          <w:sz w:val="20"/>
                        </w:rPr>
                        <w:tab/>
                      </w:r>
                      <w:r>
                        <w:rPr>
                          <w:color w:val="FFFFFF"/>
                          <w:spacing w:val="31"/>
                          <w:sz w:val="28"/>
                        </w:rPr>
                        <w:t>応</w:t>
                      </w:r>
                      <w:r>
                        <w:rPr>
                          <w:color w:val="FFFFFF"/>
                          <w:spacing w:val="28"/>
                          <w:sz w:val="28"/>
                        </w:rPr>
                        <w:t>募締切り１１</w:t>
                      </w:r>
                      <w:r>
                        <w:rPr>
                          <w:color w:val="FFFFFF"/>
                          <w:spacing w:val="31"/>
                          <w:sz w:val="28"/>
                        </w:rPr>
                        <w:t>月</w:t>
                      </w:r>
                      <w:r>
                        <w:rPr>
                          <w:color w:val="FFFFFF"/>
                          <w:spacing w:val="28"/>
                          <w:sz w:val="28"/>
                        </w:rPr>
                        <w:t>３０</w:t>
                      </w:r>
                      <w:r>
                        <w:rPr>
                          <w:color w:val="FFFFFF"/>
                          <w:spacing w:val="-10"/>
                          <w:sz w:val="28"/>
                        </w:rPr>
                        <w:t>日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232"/>
        <w:ind w:left="144" w:right="0" w:firstLine="0"/>
        <w:jc w:val="left"/>
        <w:rPr>
          <w:sz w:val="20"/>
        </w:rPr>
      </w:pPr>
      <w:r>
        <w:rPr>
          <w:spacing w:val="-2"/>
          <w:sz w:val="20"/>
        </w:rPr>
        <w:t>提出方法：タイトルを</w:t>
      </w:r>
      <w:r>
        <w:rPr>
          <w:b/>
          <w:spacing w:val="-2"/>
          <w:sz w:val="20"/>
        </w:rPr>
        <w:t>【学び創造研究会応募】</w:t>
      </w:r>
      <w:r>
        <w:rPr>
          <w:spacing w:val="-3"/>
          <w:sz w:val="20"/>
        </w:rPr>
        <w:t>とし、研究調査委員に 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> メール添付</w:t>
      </w:r>
    </w:p>
    <w:sectPr>
      <w:type w:val="continuous"/>
      <w:pgSz w:w="11910" w:h="16840"/>
      <w:pgMar w:top="66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IZ UDPゴシック">
    <w:altName w:val="BIZ UDPゴシック"/>
    <w:charset w:val="80"/>
    <w:family w:val="modern"/>
    <w:pitch w:val="variable"/>
  </w:font>
  <w:font w:name="Cambria Math">
    <w:altName w:val="Cambria Math"/>
    <w:charset w:val="0"/>
    <w:family w:val="roman"/>
    <w:pitch w:val="variable"/>
  </w:font>
  <w:font w:name="ＭＳ 明朝">
    <w:altName w:val="ＭＳ 明朝"/>
    <w:charset w:val="80"/>
    <w:family w:val="roman"/>
    <w:pitch w:val="fixed"/>
  </w:font>
  <w:font w:name="メイリオ">
    <w:altName w:val="メイリオ"/>
    <w:charset w:val="80"/>
    <w:family w:val="modern"/>
    <w:pitch w:val="variable"/>
  </w:font>
  <w:font w:name="Segoe UI Symbol">
    <w:altName w:val="Segoe UI Symbol"/>
    <w:charset w:val="0"/>
    <w:family w:val="swiss"/>
    <w:pitch w:val="variable"/>
  </w:font>
  <w:font w:name="Tw Cen MT">
    <w:altName w:val="Tw Cen M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メイリオ" w:hAnsi="メイリオ" w:eastAsia="メイリオ" w:cs="メイリオ"/>
      <w:lang w:val="en-US" w:eastAsia="ja-JP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メイリオ" w:hAnsi="メイリオ" w:eastAsia="メイリオ" w:cs="メイリオ"/>
      <w:sz w:val="16"/>
      <w:szCs w:val="16"/>
      <w:lang w:val="en-US" w:eastAsia="ja-JP" w:bidi="ar-SA"/>
    </w:rPr>
  </w:style>
  <w:style w:styleId="Heading1" w:type="paragraph">
    <w:name w:val="Heading 1"/>
    <w:basedOn w:val="Normal"/>
    <w:uiPriority w:val="1"/>
    <w:qFormat/>
    <w:pPr>
      <w:spacing w:before="238"/>
      <w:ind w:left="302"/>
      <w:outlineLvl w:val="1"/>
    </w:pPr>
    <w:rPr>
      <w:rFonts w:ascii="BIZ UDPゴシック" w:hAnsi="BIZ UDPゴシック" w:eastAsia="BIZ UDPゴシック" w:cs="BIZ UDPゴシック"/>
      <w:b/>
      <w:bCs/>
      <w:sz w:val="24"/>
      <w:szCs w:val="24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rFonts w:ascii="BIZ UDPゴシック" w:hAnsi="BIZ UDPゴシック" w:eastAsia="BIZ UDPゴシック" w:cs="BIZ UDPゴシック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荒井 季代美</dc:creator>
  <dcterms:created xsi:type="dcterms:W3CDTF">2026-09-15T02:51:31Z</dcterms:created>
  <dcterms:modified xsi:type="dcterms:W3CDTF">2026-09-15T02:51:31Z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Word 用 Acrobat PDFMaker 26</vt:lpwstr>
  </property>
  <property fmtid="{D5CDD505-2E9C-101B-9397-08002B2CF9AE}" pid="4" name="LastSaved">
    <vt:filetime>2026-09-15T00:00:00Z</vt:filetime>
  </property>
  <property fmtid="{D5CDD505-2E9C-101B-9397-08002B2CF9AE}" pid="5" name="Producer">
    <vt:lpwstr>Adobe PDF Library 26.2.141</vt:lpwstr>
  </property>
  <property fmtid="{D5CDD505-2E9C-101B-9397-08002B2CF9AE}" pid="6" name="SourceModified">
    <vt:lpwstr>D:20260915023007</vt:lpwstr>
  </property>
</Properties>
</file>