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left="720" w:leftChars="0" w:right="4"/>
        <w:jc w:val="right"/>
        <w:rPr>
          <w:rFonts w:hint="default"/>
        </w:rPr>
      </w:pPr>
    </w:p>
    <w:p>
      <w:pPr>
        <w:pStyle w:val="19"/>
        <w:ind w:left="720" w:leftChars="0" w:right="4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</w:t>
      </w:r>
      <w:r>
        <w:rPr>
          <w:rFonts w:hint="eastAsia"/>
        </w:rPr>
        <w:t>月　　日</w:t>
      </w:r>
    </w:p>
    <w:p>
      <w:pPr>
        <w:pStyle w:val="19"/>
        <w:ind w:left="720" w:leftChars="0" w:firstLine="1516" w:firstLineChars="5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2"/>
        </w:rPr>
        <w:t>自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主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的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校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内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研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修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補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助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申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込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書</w:t>
      </w: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信濃教育会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会　長　</w:t>
      </w:r>
      <w:r>
        <w:rPr>
          <w:rFonts w:hint="eastAsia"/>
        </w:rPr>
        <w:t xml:space="preserve"> </w:t>
      </w:r>
      <w:r>
        <w:rPr>
          <w:rFonts w:hint="eastAsia"/>
        </w:rPr>
        <w:t>　武田　育夫　様</w:t>
      </w:r>
    </w:p>
    <w:p>
      <w:pPr>
        <w:pStyle w:val="19"/>
        <w:ind w:left="720" w:leftChars="0" w:right="792" w:firstLine="4832" w:firstLineChars="2500"/>
        <w:rPr>
          <w:rFonts w:hint="default"/>
        </w:rPr>
      </w:pPr>
      <w:r>
        <w:rPr>
          <w:rFonts w:hint="eastAsia"/>
        </w:rPr>
        <w:t>学校名</w:t>
      </w:r>
    </w:p>
    <w:p>
      <w:pPr>
        <w:pStyle w:val="19"/>
        <w:ind w:left="720" w:leftChars="0" w:right="-181" w:firstLine="4832" w:firstLineChars="2500"/>
        <w:rPr>
          <w:rFonts w:hint="default"/>
        </w:rPr>
      </w:pPr>
      <w:r>
        <w:rPr>
          <w:rFonts w:hint="eastAsia"/>
        </w:rPr>
        <w:t>校　長　　　　　　　　　　　</w:t>
      </w:r>
    </w:p>
    <w:p>
      <w:pPr>
        <w:pStyle w:val="0"/>
        <w:spacing w:line="160" w:lineRule="exact"/>
        <w:ind w:right="-181"/>
        <w:rPr>
          <w:rFonts w:hint="default"/>
        </w:rPr>
      </w:pPr>
    </w:p>
    <w:tbl>
      <w:tblPr>
        <w:tblStyle w:val="24"/>
        <w:tblW w:w="948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43"/>
        <w:gridCol w:w="8340"/>
      </w:tblGrid>
      <w:tr>
        <w:trPr>
          <w:trHeight w:val="578" w:hRule="atLeast"/>
        </w:trPr>
        <w:tc>
          <w:tcPr>
            <w:tcW w:w="114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申請補助内容</w:t>
            </w:r>
          </w:p>
        </w:tc>
        <w:tc>
          <w:tcPr>
            <w:tcW w:w="83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・研修補助金　　　　・資料の貸与　　　　　　・その他（講師派遣・紹介等）</w:t>
            </w:r>
          </w:p>
        </w:tc>
      </w:tr>
      <w:tr>
        <w:trPr>
          <w:trHeight w:val="1248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研修の目的・願</w:t>
            </w:r>
            <w:r>
              <w:rPr>
                <w:rFonts w:hint="eastAsia" w:ascii="ＭＳ 明朝" w:hAnsi="ＭＳ 明朝" w:eastAsia="ＭＳ 明朝"/>
              </w:rPr>
              <w:t>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（校長の願い）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74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研修内容・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研修の具体・方法等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（講師・</w:t>
            </w:r>
          </w:p>
          <w:p>
            <w:pPr>
              <w:pStyle w:val="0"/>
              <w:ind w:firstLine="193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書籍・</w:t>
            </w:r>
          </w:p>
          <w:p>
            <w:pPr>
              <w:pStyle w:val="0"/>
              <w:ind w:firstLine="193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時間等）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8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802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研修期間・期日</w:t>
            </w: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229" w:hRule="atLeast"/>
        </w:trPr>
        <w:tc>
          <w:tcPr>
            <w:tcW w:w="1143" w:type="dxa"/>
            <w:vMerge w:val="restart"/>
            <w:tcBorders>
              <w:top w:val="single" w:color="auto" w:sz="4" w:space="0"/>
              <w:left w:val="doub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補助金</w:t>
            </w:r>
          </w:p>
          <w:p>
            <w:pPr>
              <w:pStyle w:val="0"/>
              <w:ind w:firstLine="193" w:firstLineChars="100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</w:rPr>
              <w:t>振込先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93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（金融機関）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  <w:u w:val="wave" w:color="auto"/>
              </w:rPr>
              <w:t>可能な限り八十二銀行をご指定ください。</w:t>
            </w:r>
          </w:p>
          <w:p>
            <w:pPr>
              <w:pStyle w:val="0"/>
              <w:spacing w:line="360" w:lineRule="exact"/>
              <w:ind w:left="193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銀　　行　　　農　　協</w:t>
            </w:r>
          </w:p>
          <w:p>
            <w:pPr>
              <w:pStyle w:val="0"/>
              <w:spacing w:line="360" w:lineRule="exact"/>
              <w:ind w:left="193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信用金庫　　　信用組合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支店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326" w:hRule="atLeast"/>
        </w:trPr>
        <w:tc>
          <w:tcPr>
            <w:tcW w:w="1143" w:type="dxa"/>
            <w:vMerge w:val="continue"/>
            <w:tcBorders>
              <w:top w:val="dashSmallGap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193" w:leftChars="100" w:firstLine="580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　　当座　　その他　　　　　　口座番号</w:t>
            </w:r>
          </w:p>
          <w:p>
            <w:pPr>
              <w:pStyle w:val="0"/>
              <w:spacing w:line="360" w:lineRule="exact"/>
              <w:ind w:left="193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（口座名義人）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※個人名の口座でない通帳をご記入ください。</w:t>
            </w:r>
          </w:p>
          <w:p>
            <w:pPr>
              <w:pStyle w:val="0"/>
              <w:spacing w:line="360" w:lineRule="exact"/>
              <w:ind w:firstLine="327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フリガナ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spacing w:line="360" w:lineRule="exact"/>
              <w:ind w:left="193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</w:t>
            </w:r>
          </w:p>
        </w:tc>
      </w:tr>
      <w:tr>
        <w:trPr>
          <w:trHeight w:val="526" w:hRule="atLeast"/>
        </w:trPr>
        <w:tc>
          <w:tcPr>
            <w:tcW w:w="114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研修メンバー</w:t>
            </w: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県費教職員数　　　　名，信濃教育会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会員数　　　　名，研修参加者数　　　　　　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type="linesAndChars" w:linePitch="288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239</Characters>
  <Application>JUST Note</Application>
  <Lines>49</Lines>
  <Paragraphs>28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北田 愛治</dc:creator>
  <cp:lastModifiedBy>藤澤 保大</cp:lastModifiedBy>
  <cp:lastPrinted>2023-01-11T01:00:00Z</cp:lastPrinted>
  <dcterms:created xsi:type="dcterms:W3CDTF">2023-03-31T01:26:00Z</dcterms:created>
  <dcterms:modified xsi:type="dcterms:W3CDTF">2023-03-31T02:18:31Z</dcterms:modified>
  <cp:revision>2</cp:revision>
</cp:coreProperties>
</file>