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left="720" w:leftChars="0" w:right="4" w:rightChars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年</w:t>
      </w:r>
      <w:r>
        <w:rPr>
          <w:rFonts w:hint="default"/>
        </w:rPr>
        <w:t>　　</w:t>
      </w:r>
      <w:r>
        <w:rPr>
          <w:rFonts w:hint="eastAsia"/>
        </w:rPr>
        <w:t>月　　日</w:t>
      </w:r>
    </w:p>
    <w:p>
      <w:pPr>
        <w:pStyle w:val="19"/>
        <w:ind w:left="720" w:leftChars="0" w:firstLine="1516" w:firstLineChars="500"/>
        <w:rPr>
          <w:rFonts w:hint="default"/>
        </w:rPr>
      </w:pPr>
      <w:r>
        <w:rPr>
          <w:rFonts w:hint="eastAsia"/>
          <w:sz w:val="32"/>
        </w:rPr>
        <w:t>自主的校内研修補助申込書</w:t>
      </w:r>
    </w:p>
    <w:p>
      <w:pPr>
        <w:pStyle w:val="0"/>
        <w:rPr>
          <w:rFonts w:hint="default"/>
          <w:sz w:val="18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信濃教育会</w:t>
      </w:r>
    </w:p>
    <w:p>
      <w:pPr>
        <w:pStyle w:val="0"/>
        <w:ind w:left="0" w:leftChars="0" w:firstLine="193" w:firstLineChars="100"/>
        <w:rPr>
          <w:rFonts w:hint="default"/>
        </w:rPr>
      </w:pPr>
      <w:r>
        <w:rPr>
          <w:rFonts w:hint="eastAsia"/>
        </w:rPr>
        <w:t>会　長　</w:t>
      </w:r>
      <w:r>
        <w:rPr>
          <w:rFonts w:hint="eastAsia"/>
        </w:rPr>
        <w:t xml:space="preserve"> </w:t>
      </w:r>
      <w:r>
        <w:rPr>
          <w:rFonts w:hint="eastAsia"/>
        </w:rPr>
        <w:t>　武田　育夫　様</w:t>
      </w:r>
    </w:p>
    <w:p>
      <w:pPr>
        <w:pStyle w:val="19"/>
        <w:ind w:left="720" w:leftChars="0" w:right="792" w:firstLine="4832" w:firstLineChars="2500"/>
        <w:rPr>
          <w:rFonts w:hint="default"/>
        </w:rPr>
      </w:pPr>
      <w:r>
        <w:rPr>
          <w:rFonts w:hint="eastAsia"/>
        </w:rPr>
        <w:t>学校名</w:t>
      </w:r>
    </w:p>
    <w:p>
      <w:pPr>
        <w:pStyle w:val="19"/>
        <w:ind w:left="720" w:leftChars="0" w:right="-181" w:firstLine="4832" w:firstLineChars="2500"/>
        <w:rPr>
          <w:rFonts w:hint="default"/>
        </w:rPr>
      </w:pPr>
      <w:r>
        <w:rPr>
          <w:rFonts w:hint="eastAsia"/>
        </w:rPr>
        <w:t>校　長　　　　　　　　　　　</w:t>
      </w:r>
    </w:p>
    <w:p>
      <w:pPr>
        <w:pStyle w:val="0"/>
        <w:spacing w:line="160" w:lineRule="exact"/>
        <w:ind w:left="0" w:leftChars="0" w:right="-181" w:rightChars="0" w:firstLineChars="0"/>
        <w:rPr>
          <w:rFonts w:hint="default"/>
        </w:rPr>
      </w:pPr>
    </w:p>
    <w:tbl>
      <w:tblPr>
        <w:tblStyle w:val="24"/>
        <w:tblW w:w="88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43"/>
        <w:gridCol w:w="7720"/>
      </w:tblGrid>
      <w:tr>
        <w:trPr>
          <w:trHeight w:val="578" w:hRule="atLeast"/>
        </w:trPr>
        <w:tc>
          <w:tcPr>
            <w:tcW w:w="114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申請補助内容</w:t>
            </w:r>
          </w:p>
        </w:tc>
        <w:tc>
          <w:tcPr>
            <w:tcW w:w="77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・研修補助金　　　　・資料の貸与　　　　　　・その他（講師派遣・紹介等）</w:t>
            </w:r>
          </w:p>
        </w:tc>
      </w:tr>
      <w:tr>
        <w:trPr>
          <w:trHeight w:val="1248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研修の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目的・願</w:t>
            </w:r>
            <w:r>
              <w:rPr>
                <w:rFonts w:hint="eastAsia" w:ascii="ＭＳ 明朝" w:hAnsi="ＭＳ 明朝" w:eastAsia="ＭＳ 明朝"/>
              </w:rPr>
              <w:t>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（校長の願い）</w:t>
            </w:r>
          </w:p>
        </w:tc>
        <w:tc>
          <w:tcPr>
            <w:tcW w:w="7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74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研修内容・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研修の具体・方法等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（講師・</w:t>
            </w:r>
          </w:p>
          <w:p>
            <w:pPr>
              <w:pStyle w:val="0"/>
              <w:ind w:firstLine="193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書籍・</w:t>
            </w:r>
          </w:p>
          <w:p>
            <w:pPr>
              <w:pStyle w:val="0"/>
              <w:ind w:firstLine="193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時間等）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77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802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研修期間・期日</w:t>
            </w:r>
            <w:r>
              <w:rPr>
                <w:rFonts w:hint="eastAsia" w:ascii="ＭＳ 明朝" w:hAnsi="ＭＳ 明朝" w:eastAsia="ＭＳ 明朝"/>
              </w:rPr>
              <w:t>等</w:t>
            </w:r>
          </w:p>
        </w:tc>
        <w:tc>
          <w:tcPr>
            <w:tcW w:w="7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979" w:hRule="atLeast"/>
        </w:trPr>
        <w:tc>
          <w:tcPr>
            <w:tcW w:w="1143" w:type="dxa"/>
            <w:vMerge w:val="restart"/>
            <w:tcBorders>
              <w:top w:val="single" w:color="auto" w:sz="4" w:space="0"/>
              <w:left w:val="doub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補助金</w:t>
            </w:r>
          </w:p>
          <w:p>
            <w:pPr>
              <w:pStyle w:val="0"/>
              <w:ind w:left="0" w:leftChars="0" w:firstLine="193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振込先</w:t>
            </w:r>
          </w:p>
        </w:tc>
        <w:tc>
          <w:tcPr>
            <w:tcW w:w="77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0" w:leftChars="0" w:right="0" w:rightChars="0" w:hanging="193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（金融機関）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※できるだけ八十二銀行かゆうちょ銀行をご指定ください。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spacing w:line="360" w:lineRule="exact"/>
              <w:ind w:left="0" w:leftChars="0" w:right="0" w:rightChars="0" w:hanging="193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銀　　行　　　　　　　　　　　　　　　　　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1326" w:hRule="atLeast"/>
        </w:trPr>
        <w:tc>
          <w:tcPr>
            <w:tcW w:w="1143" w:type="dxa"/>
            <w:vMerge w:val="continue"/>
            <w:tcBorders>
              <w:top w:val="dashSmallGap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93" w:leftChars="100" w:right="0" w:rightChars="0" w:firstLine="580" w:firstLineChars="3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普通　　当座　　その他　　　　　　口座番号</w:t>
            </w:r>
          </w:p>
          <w:p>
            <w:pPr>
              <w:pStyle w:val="0"/>
              <w:spacing w:line="360" w:lineRule="exact"/>
              <w:ind w:left="0" w:leftChars="0" w:right="0" w:rightChars="0" w:hanging="193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（口座名義人）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※できるだけ個人名の口座でない通帳をご記入ください。</w:t>
            </w:r>
          </w:p>
          <w:p>
            <w:pPr>
              <w:pStyle w:val="0"/>
              <w:spacing w:line="360" w:lineRule="exact"/>
              <w:ind w:left="0" w:leftChars="0" w:right="0" w:rightChars="0" w:firstLine="327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フリガナ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</w:p>
          <w:p>
            <w:pPr>
              <w:pStyle w:val="0"/>
              <w:spacing w:line="360" w:lineRule="exact"/>
              <w:ind w:left="0" w:leftChars="0" w:right="0" w:rightChars="0" w:hanging="193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</w:t>
            </w:r>
          </w:p>
        </w:tc>
      </w:tr>
      <w:tr>
        <w:trPr>
          <w:trHeight w:val="526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研修メンバー</w:t>
            </w:r>
            <w:r>
              <w:rPr>
                <w:rFonts w:hint="eastAsia" w:ascii="ＭＳ 明朝" w:hAnsi="ＭＳ 明朝" w:eastAsia="ＭＳ 明朝"/>
              </w:rPr>
              <w:t>等</w:t>
            </w:r>
          </w:p>
        </w:tc>
        <w:tc>
          <w:tcPr>
            <w:tcW w:w="7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県費教職員数　　　　名、信濃教育会会員数　　　　名、研修参加者数　　　　　　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74" w:right="1701" w:bottom="1247" w:left="1701" w:header="851" w:footer="992" w:gutter="0"/>
      <w:cols w:space="720"/>
      <w:textDirection w:val="lrTb"/>
      <w:docGrid w:type="linesAndChars" w:linePitch="288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Histor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Kana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New Tai Lu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699</TotalTime>
  <Pages>2</Pages>
  <Words>5</Words>
  <Characters>913</Characters>
  <Application>JUST Note</Application>
  <Lines>130</Lines>
  <Paragraphs>56</Paragraphs>
  <CharactersWithSpaces>1030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北田 愛治</dc:creator>
  <cp:lastModifiedBy>毛涯 佳代</cp:lastModifiedBy>
  <cp:lastPrinted>2022-02-10T04:16:17Z</cp:lastPrinted>
  <dcterms:created xsi:type="dcterms:W3CDTF">2017-12-26T04:01:00Z</dcterms:created>
  <dcterms:modified xsi:type="dcterms:W3CDTF">2022-05-17T00:24:20Z</dcterms:modified>
  <cp:revision>9</cp:revision>
</cp:coreProperties>
</file>